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5D8" w:rsidRDefault="004525D8" w:rsidP="004525D8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возможном установлении публичного сервитута</w:t>
      </w:r>
    </w:p>
    <w:p w:rsidR="004525D8" w:rsidRDefault="004525D8" w:rsidP="004525D8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</w:p>
    <w:p w:rsidR="004525D8" w:rsidRDefault="004525D8" w:rsidP="004525D8">
      <w:pPr>
        <w:pStyle w:val="a4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Комитет по управлению имуществом города Саратова сообщает о возможном установлении ПАО «Газпром» публичного сервитута площадью 31908 кв. м в отношении частей земельных участков с кадастровыми номерами 64:32:022902:5, 64:32:022902:6, 64:48:000000:124 (единое землепользование) в целях</w:t>
      </w:r>
      <w:bookmarkStart w:id="0" w:name="OLE_LINK9"/>
      <w:bookmarkStart w:id="1" w:name="OLE_LINK8"/>
      <w:bookmarkStart w:id="2" w:name="OLE_LINK7"/>
      <w:r>
        <w:rPr>
          <w:sz w:val="28"/>
          <w:szCs w:val="28"/>
        </w:rPr>
        <w:t xml:space="preserve"> эксплуатации линейного объекта «Газопровод к скважине № 3</w:t>
      </w:r>
      <w:r w:rsidR="00FB039F">
        <w:rPr>
          <w:sz w:val="28"/>
          <w:szCs w:val="28"/>
        </w:rPr>
        <w:t>3</w:t>
      </w:r>
      <w:r>
        <w:rPr>
          <w:sz w:val="28"/>
          <w:szCs w:val="28"/>
        </w:rPr>
        <w:t xml:space="preserve">9 эксплуатационная </w:t>
      </w:r>
      <w:proofErr w:type="spellStart"/>
      <w:r>
        <w:rPr>
          <w:sz w:val="28"/>
          <w:szCs w:val="28"/>
        </w:rPr>
        <w:t>Елшано-Курдюмского</w:t>
      </w:r>
      <w:proofErr w:type="spellEnd"/>
      <w:r>
        <w:rPr>
          <w:sz w:val="28"/>
          <w:szCs w:val="28"/>
        </w:rPr>
        <w:t xml:space="preserve"> ПХГ», созданного до 30 декабря 2004 года.</w:t>
      </w:r>
      <w:proofErr w:type="gramEnd"/>
    </w:p>
    <w:bookmarkEnd w:id="0"/>
    <w:bookmarkEnd w:id="1"/>
    <w:bookmarkEnd w:id="2"/>
    <w:p w:rsidR="004525D8" w:rsidRDefault="004525D8" w:rsidP="004525D8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Местоположение земельного участка, в отношении которого испрашивается публичный сервитут: муниципальное образование «Город Саратов».</w:t>
      </w:r>
    </w:p>
    <w:p w:rsidR="004525D8" w:rsidRDefault="004525D8" w:rsidP="004525D8">
      <w:pPr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в информационно-телекоммуникационной сети «Интернет», на котором размещено данное сообщение: </w:t>
      </w:r>
      <w:proofErr w:type="spellStart"/>
      <w:r>
        <w:rPr>
          <w:sz w:val="28"/>
          <w:szCs w:val="28"/>
        </w:rPr>
        <w:t>kimsar.ru</w:t>
      </w:r>
      <w:proofErr w:type="spellEnd"/>
      <w:r>
        <w:rPr>
          <w:sz w:val="28"/>
          <w:szCs w:val="28"/>
        </w:rPr>
        <w:t xml:space="preserve">. Графическое описание местоположения границ публичного сервитута представлено в приложении к ходатайству. </w:t>
      </w:r>
    </w:p>
    <w:p w:rsidR="004525D8" w:rsidRDefault="004525D8" w:rsidP="004525D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 графическим описанием местоположения границ публичного сервитута, подать заявления об учете прав на земельные участки в течение пятнадцати дней со дня опубликования настоящего сообщения по адресу: г. Саратов, Театральная площадь, 7, кабинет 218, время приема заинтересованных лиц: пн., ср. с 15:00 до 16:30.</w:t>
      </w:r>
      <w:proofErr w:type="gramEnd"/>
    </w:p>
    <w:p w:rsidR="004525D8" w:rsidRDefault="004525D8" w:rsidP="004525D8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Описание местоположения границ публичного сервитута</w:t>
      </w:r>
    </w:p>
    <w:p w:rsidR="004525D8" w:rsidRDefault="004525D8" w:rsidP="004525D8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6"/>
        <w:gridCol w:w="3190"/>
        <w:gridCol w:w="3137"/>
      </w:tblGrid>
      <w:tr w:rsidR="004525D8" w:rsidTr="004525D8"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8" w:rsidRDefault="004525D8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8" w:rsidRDefault="004525D8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sz w:val="28"/>
                <w:szCs w:val="28"/>
              </w:rPr>
              <w:t xml:space="preserve">Координаты,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</w:tr>
      <w:tr w:rsidR="004525D8" w:rsidTr="004525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8" w:rsidRDefault="004525D8">
            <w:pPr>
              <w:ind w:firstLine="0"/>
              <w:jc w:val="left"/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8" w:rsidRDefault="004525D8">
            <w:pPr>
              <w:keepNext/>
              <w:keepLines/>
              <w:spacing w:before="40" w:after="20"/>
              <w:jc w:val="center"/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8" w:rsidRDefault="004525D8">
            <w:pPr>
              <w:keepNext/>
              <w:keepLines/>
              <w:spacing w:before="40" w:after="20"/>
              <w:jc w:val="center"/>
            </w:pPr>
            <w:r>
              <w:rPr>
                <w:sz w:val="28"/>
                <w:szCs w:val="28"/>
              </w:rPr>
              <w:t>Y</w:t>
            </w:r>
          </w:p>
        </w:tc>
      </w:tr>
      <w:tr w:rsid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8" w:rsidRDefault="004525D8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8" w:rsidRDefault="004525D8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8" w:rsidRDefault="004525D8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509886,86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2292104,07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509878,5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2292111,41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509865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2292113,91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509842,38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2292166,65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509829,29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2292197,23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509806,29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2292235,15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509775,15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2292268,52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509730,07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2292314,42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509679,44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2292356,33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509624,32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2292420,23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509570,51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2292473,44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509502,72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2292535,43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509494,21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2292543,39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509484,62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2292549,04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509473,54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2292549,97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509463,14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2292546</w:t>
            </w:r>
            <w:r>
              <w:rPr>
                <w:sz w:val="28"/>
                <w:szCs w:val="28"/>
              </w:rPr>
              <w:t>,00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509455,5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2292537,92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509452,13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2292527,31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509453,69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2292516,3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509459,87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2292507,05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509468,87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2292498,63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509536,48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2292436,81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509587,08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2292386,85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509642,95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2292322,08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509697,14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2292276,77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509739,39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2292233,56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509764,94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2292206,88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509785,59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2292172,84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509796,42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2292146,95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509819,11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2292094,03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509829,72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2292071,76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509835,76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2292063,76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509844,46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2292058,78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509854,42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2292057,62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509864,03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2292060,46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509876,33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2292066,42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509885,35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2292072,93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509890,66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2292082,71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39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509891,19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2292093,82</w:t>
            </w:r>
          </w:p>
        </w:tc>
      </w:tr>
      <w:tr w:rsidR="004525D8" w:rsidRPr="004525D8" w:rsidTr="004525D8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509886,86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5D8" w:rsidRPr="004525D8" w:rsidRDefault="004525D8" w:rsidP="004525D8">
            <w:pPr>
              <w:autoSpaceDE w:val="0"/>
              <w:autoSpaceDN w:val="0"/>
              <w:adjustRightInd w:val="0"/>
              <w:ind w:firstLine="0"/>
              <w:jc w:val="center"/>
            </w:pPr>
            <w:r w:rsidRPr="004525D8">
              <w:rPr>
                <w:sz w:val="28"/>
                <w:szCs w:val="28"/>
              </w:rPr>
              <w:t>2292104,07</w:t>
            </w:r>
          </w:p>
        </w:tc>
      </w:tr>
    </w:tbl>
    <w:p w:rsidR="004525D8" w:rsidRDefault="004525D8" w:rsidP="004525D8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</w:p>
    <w:p w:rsidR="009B04E2" w:rsidRPr="004525D8" w:rsidRDefault="009B04E2" w:rsidP="004525D8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</w:p>
    <w:sectPr w:rsidR="009B04E2" w:rsidRPr="004525D8" w:rsidSect="009B0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525D8"/>
    <w:rsid w:val="001B756B"/>
    <w:rsid w:val="00343A37"/>
    <w:rsid w:val="004525D8"/>
    <w:rsid w:val="009B04E2"/>
    <w:rsid w:val="00BC03F1"/>
    <w:rsid w:val="00FB0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5D8"/>
    <w:pPr>
      <w:spacing w:after="0" w:line="240" w:lineRule="auto"/>
      <w:ind w:firstLine="709"/>
      <w:jc w:val="both"/>
    </w:pPr>
    <w:rPr>
      <w:rFonts w:eastAsia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525D8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525D8"/>
    <w:pPr>
      <w:spacing w:after="0" w:line="240" w:lineRule="auto"/>
    </w:pPr>
    <w:rPr>
      <w:rFonts w:eastAsia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Александровна</dc:creator>
  <cp:keywords/>
  <dc:description/>
  <cp:lastModifiedBy>Петрова Ольга Александровна</cp:lastModifiedBy>
  <cp:revision>3</cp:revision>
  <cp:lastPrinted>2026-10-21T05:16:00Z</cp:lastPrinted>
  <dcterms:created xsi:type="dcterms:W3CDTF">2026-10-20T06:28:00Z</dcterms:created>
  <dcterms:modified xsi:type="dcterms:W3CDTF">2026-10-21T06:24:00Z</dcterms:modified>
</cp:coreProperties>
</file>