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F60" w:rsidRPr="00777F60" w:rsidRDefault="00777F60" w:rsidP="00777F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7F60">
        <w:rPr>
          <w:rFonts w:ascii="Times New Roman" w:eastAsiaTheme="minorHAnsi" w:hAnsi="Times New Roman" w:cs="Times New Roman"/>
          <w:color w:val="auto"/>
          <w:sz w:val="24"/>
          <w:szCs w:val="24"/>
        </w:rPr>
        <w:t>АДМИНИСТРАЦИЯ МУНИЦИПАЛЬНОГО ОБРАЗОВАНИЯ</w:t>
      </w:r>
    </w:p>
    <w:p w:rsidR="00777F60" w:rsidRPr="00777F60" w:rsidRDefault="00777F60" w:rsidP="00777F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7F60">
        <w:rPr>
          <w:rFonts w:ascii="Times New Roman" w:eastAsiaTheme="minorHAnsi" w:hAnsi="Times New Roman" w:cs="Times New Roman"/>
          <w:color w:val="auto"/>
          <w:sz w:val="24"/>
          <w:szCs w:val="24"/>
        </w:rPr>
        <w:t>"ГОРОД САРАТОВ"</w:t>
      </w:r>
    </w:p>
    <w:p w:rsidR="00777F60" w:rsidRPr="00777F60" w:rsidRDefault="00777F60" w:rsidP="00777F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777F60" w:rsidRPr="00777F60" w:rsidRDefault="00777F60" w:rsidP="00777F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7F60">
        <w:rPr>
          <w:rFonts w:ascii="Times New Roman" w:eastAsiaTheme="minorHAnsi" w:hAnsi="Times New Roman" w:cs="Times New Roman"/>
          <w:color w:val="auto"/>
          <w:sz w:val="24"/>
          <w:szCs w:val="24"/>
        </w:rPr>
        <w:t>ПОСТАНОВЛЕНИЕ</w:t>
      </w:r>
    </w:p>
    <w:p w:rsidR="00777F60" w:rsidRPr="00777F60" w:rsidRDefault="00777F60" w:rsidP="00777F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7F60">
        <w:rPr>
          <w:rFonts w:ascii="Times New Roman" w:eastAsiaTheme="minorHAnsi" w:hAnsi="Times New Roman" w:cs="Times New Roman"/>
          <w:color w:val="auto"/>
          <w:sz w:val="24"/>
          <w:szCs w:val="24"/>
        </w:rPr>
        <w:t>от 4 октября 2021 г. N 2699</w:t>
      </w:r>
    </w:p>
    <w:p w:rsidR="00777F60" w:rsidRPr="00777F60" w:rsidRDefault="00777F60" w:rsidP="00777F6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777F60" w:rsidRPr="00777F60" w:rsidRDefault="00777F60" w:rsidP="00777F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7F60">
        <w:rPr>
          <w:rFonts w:ascii="Times New Roman" w:eastAsiaTheme="minorHAnsi" w:hAnsi="Times New Roman" w:cs="Times New Roman"/>
          <w:color w:val="auto"/>
          <w:sz w:val="24"/>
          <w:szCs w:val="24"/>
        </w:rPr>
        <w:t>О ВНЕСЕНИИ ИЗМЕНЕНИЙ В ПОСТАНОВЛЕНИЕ АДМИНИСТРАЦИИ</w:t>
      </w:r>
    </w:p>
    <w:p w:rsidR="00777F60" w:rsidRPr="00777F60" w:rsidRDefault="00777F60" w:rsidP="00777F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7F60">
        <w:rPr>
          <w:rFonts w:ascii="Times New Roman" w:eastAsiaTheme="minorHAnsi" w:hAnsi="Times New Roman" w:cs="Times New Roman"/>
          <w:color w:val="auto"/>
          <w:sz w:val="24"/>
          <w:szCs w:val="24"/>
        </w:rPr>
        <w:t>МУНИЦИПАЛЬНОГО ОБРАЗОВАНИЯ "ГОРОД САРАТОВ"</w:t>
      </w:r>
    </w:p>
    <w:p w:rsidR="00777F60" w:rsidRPr="00777F60" w:rsidRDefault="00777F60" w:rsidP="00777F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7F60">
        <w:rPr>
          <w:rFonts w:ascii="Times New Roman" w:eastAsiaTheme="minorHAnsi" w:hAnsi="Times New Roman" w:cs="Times New Roman"/>
          <w:color w:val="auto"/>
          <w:sz w:val="24"/>
          <w:szCs w:val="24"/>
        </w:rPr>
        <w:t>ОТ 1 ИЮНЯ 2012 ГОДА N 1193 "ОБ УТВЕРЖДЕНИИ</w:t>
      </w:r>
    </w:p>
    <w:p w:rsidR="00777F60" w:rsidRPr="00777F60" w:rsidRDefault="00777F60" w:rsidP="00777F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7F6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АДМИНИСТРАТИВНОГО РЕГЛАМЕНТА ПРЕДОСТАВЛЕНИЯ </w:t>
      </w:r>
      <w:proofErr w:type="gramStart"/>
      <w:r w:rsidRPr="00777F60">
        <w:rPr>
          <w:rFonts w:ascii="Times New Roman" w:eastAsiaTheme="minorHAnsi" w:hAnsi="Times New Roman" w:cs="Times New Roman"/>
          <w:color w:val="auto"/>
          <w:sz w:val="24"/>
          <w:szCs w:val="24"/>
        </w:rPr>
        <w:t>МУНИЦИПАЛЬНОЙ</w:t>
      </w:r>
      <w:proofErr w:type="gramEnd"/>
    </w:p>
    <w:p w:rsidR="00777F60" w:rsidRPr="00777F60" w:rsidRDefault="00777F60" w:rsidP="00777F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7F6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УСЛУГИ "ПРИЗНАНИЕ ГРАЖДАН </w:t>
      </w:r>
      <w:proofErr w:type="gramStart"/>
      <w:r w:rsidRPr="00777F60">
        <w:rPr>
          <w:rFonts w:ascii="Times New Roman" w:eastAsiaTheme="minorHAnsi" w:hAnsi="Times New Roman" w:cs="Times New Roman"/>
          <w:color w:val="auto"/>
          <w:sz w:val="24"/>
          <w:szCs w:val="24"/>
        </w:rPr>
        <w:t>НУЖДАЮЩИМИСЯ</w:t>
      </w:r>
      <w:proofErr w:type="gramEnd"/>
      <w:r w:rsidRPr="00777F6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В ЖИЛЫХ ПОМЕЩЕНИЯХ</w:t>
      </w:r>
    </w:p>
    <w:p w:rsidR="00777F60" w:rsidRPr="00777F60" w:rsidRDefault="00777F60" w:rsidP="00777F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7F60">
        <w:rPr>
          <w:rFonts w:ascii="Times New Roman" w:eastAsiaTheme="minorHAnsi" w:hAnsi="Times New Roman" w:cs="Times New Roman"/>
          <w:color w:val="auto"/>
          <w:sz w:val="24"/>
          <w:szCs w:val="24"/>
        </w:rPr>
        <w:t>В РАМКАХ РЕАЛИЗАЦИИ МЕРОПРИЯТИЯ ПО ОБЕСПЕЧЕНИЮ ЖИЛЬЕМ</w:t>
      </w:r>
    </w:p>
    <w:p w:rsidR="00777F60" w:rsidRPr="00777F60" w:rsidRDefault="00777F60" w:rsidP="00777F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7F60">
        <w:rPr>
          <w:rFonts w:ascii="Times New Roman" w:eastAsiaTheme="minorHAnsi" w:hAnsi="Times New Roman" w:cs="Times New Roman"/>
          <w:color w:val="auto"/>
          <w:sz w:val="24"/>
          <w:szCs w:val="24"/>
        </w:rPr>
        <w:t>МОЛОДЫХ СЕМЕЙ ВЕДОМСТВЕННОЙ ЦЕЛЕВОЙ ПРОГРАММЫ "ОКАЗАНИЕ</w:t>
      </w:r>
    </w:p>
    <w:p w:rsidR="00777F60" w:rsidRPr="00777F60" w:rsidRDefault="00777F60" w:rsidP="00777F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7F60">
        <w:rPr>
          <w:rFonts w:ascii="Times New Roman" w:eastAsiaTheme="minorHAnsi" w:hAnsi="Times New Roman" w:cs="Times New Roman"/>
          <w:color w:val="auto"/>
          <w:sz w:val="24"/>
          <w:szCs w:val="24"/>
        </w:rPr>
        <w:t>ГОСУДАРСТВЕННОЙ ПОДДЕРЖКИ ГРАЖДАНАМ В ОБЕСПЕЧЕНИИ ЖИЛЬЕМ</w:t>
      </w:r>
    </w:p>
    <w:p w:rsidR="00777F60" w:rsidRPr="00777F60" w:rsidRDefault="00777F60" w:rsidP="00777F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7F60">
        <w:rPr>
          <w:rFonts w:ascii="Times New Roman" w:eastAsiaTheme="minorHAnsi" w:hAnsi="Times New Roman" w:cs="Times New Roman"/>
          <w:color w:val="auto"/>
          <w:sz w:val="24"/>
          <w:szCs w:val="24"/>
        </w:rPr>
        <w:t>И ОПЛАТЕ ЖИЛИЩНО-КОММУНАЛЬНЫХ УСЛУГ" ГОСУДАРСТВЕННОЙ</w:t>
      </w:r>
    </w:p>
    <w:p w:rsidR="00777F60" w:rsidRPr="00777F60" w:rsidRDefault="00777F60" w:rsidP="00777F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7F6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ПРОГРАММЫ РОССИЙСКОЙ ФЕДЕРАЦИИ "ОБЕСПЕЧЕНИЕ </w:t>
      </w:r>
      <w:proofErr w:type="gramStart"/>
      <w:r w:rsidRPr="00777F60">
        <w:rPr>
          <w:rFonts w:ascii="Times New Roman" w:eastAsiaTheme="minorHAnsi" w:hAnsi="Times New Roman" w:cs="Times New Roman"/>
          <w:color w:val="auto"/>
          <w:sz w:val="24"/>
          <w:szCs w:val="24"/>
        </w:rPr>
        <w:t>ДОСТУПНЫМ</w:t>
      </w:r>
      <w:proofErr w:type="gramEnd"/>
    </w:p>
    <w:p w:rsidR="00777F60" w:rsidRPr="00777F60" w:rsidRDefault="00777F60" w:rsidP="00777F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7F60">
        <w:rPr>
          <w:rFonts w:ascii="Times New Roman" w:eastAsiaTheme="minorHAnsi" w:hAnsi="Times New Roman" w:cs="Times New Roman"/>
          <w:color w:val="auto"/>
          <w:sz w:val="24"/>
          <w:szCs w:val="24"/>
        </w:rPr>
        <w:t>И КОМФОРТНЫМ ЖИЛЬЕМ И КОММУНАЛЬНЫМИ УСЛУГАМИ ГРАЖДАН</w:t>
      </w:r>
    </w:p>
    <w:p w:rsidR="00777F60" w:rsidRPr="00777F60" w:rsidRDefault="00777F60" w:rsidP="00777F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7F60">
        <w:rPr>
          <w:rFonts w:ascii="Times New Roman" w:eastAsiaTheme="minorHAnsi" w:hAnsi="Times New Roman" w:cs="Times New Roman"/>
          <w:color w:val="auto"/>
          <w:sz w:val="24"/>
          <w:szCs w:val="24"/>
        </w:rPr>
        <w:t>РОССИЙСКОЙ ФЕДЕРАЦИИ"</w:t>
      </w:r>
    </w:p>
    <w:p w:rsidR="00777F60" w:rsidRPr="00777F60" w:rsidRDefault="00777F60" w:rsidP="0077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F60" w:rsidRPr="00777F60" w:rsidRDefault="00777F60" w:rsidP="00777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7F6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услуг", </w:t>
      </w:r>
      <w:hyperlink r:id="rId5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Саратов" от 12 ноября 2010 года N 2750 "О Порядке разработки и утверждения административных регламентов предоставления муниципальных услуг", постановлением администрации муниципального образования "Город Саратов" от 26 апреля 2013 года N 798 постановляю:</w:t>
      </w:r>
      <w:proofErr w:type="gramEnd"/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77F60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6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Саратов" от 1 июня 2012 года N 1193 "Об утверждении административного регламента предоставления муниципальной услуги "Признание граждан нуждающимися в жилых помещениях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</w:t>
      </w:r>
      <w:proofErr w:type="gramEnd"/>
      <w:r w:rsidRPr="00777F60">
        <w:rPr>
          <w:rFonts w:ascii="Times New Roman" w:hAnsi="Times New Roman" w:cs="Times New Roman"/>
          <w:sz w:val="24"/>
          <w:szCs w:val="24"/>
        </w:rPr>
        <w:t xml:space="preserve"> и коммунальными услугами граждан Российской Федерации" следующие изменения: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7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Пункт 1.2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дополнить абзацем следующего содержания: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>"От имени заявителя может выступать многофункциональный центр предоставления государственных и муниципальных услуг (далее - МФЦ) при однократном обращении заявителя с запросом о предоставлении нескольких государственных и (или) муниципальных услуг (далее - комплексный запрос)".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 xml:space="preserve">1.2. </w:t>
      </w:r>
      <w:hyperlink r:id="rId8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Пункт 2.6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изложить в новой редакции: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>"2.6. Для предоставления муниципальной услуги заявитель представляет в Комитет непосредственно либо через МФЦ".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 xml:space="preserve">1.3. </w:t>
      </w:r>
      <w:hyperlink r:id="rId9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Приложение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к постановлению дополнить пунктом 2.6.15 следующего содержания: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>"2.6.15. В случае предоставления муниципальной услуги посредством комплексного запроса заверенная МФЦ копия такого запроса представляется МФЦ".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lastRenderedPageBreak/>
        <w:t xml:space="preserve">1.4. </w:t>
      </w:r>
      <w:hyperlink r:id="rId10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Пункт 2.12.8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дополнить словами "перечень МФЦ (с указанием контактной информации), через которые может быть подано заявление, а также комплексный запрос".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 xml:space="preserve">1.5. </w:t>
      </w:r>
      <w:hyperlink r:id="rId11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Приложение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к постановлению дополнить пунктом 2.15 следующего содержания: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>"2.15. Заявление может быть подано через МФЦ.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>В случае подачи заявления через МФЦ специалист МФЦ осуществляет выдачу следующих документов заявителю: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>- расписка в получении документов с указанием их перечня и даты получения;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>- уведомление об отказе в приеме документов;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>- извещение о признании молодой семьи нуждающейся в жилом помещении;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>- письмо об отказе в признании молодой семьи нуждающейся в жилом помещении".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 xml:space="preserve">1.6. </w:t>
      </w:r>
      <w:hyperlink r:id="rId12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Пункт 3.2.3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дополнить словами "В случае представления документов заявителем через МФЦ расписка в получении документов выдается специалистом МФЦ".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 xml:space="preserve">1.7. </w:t>
      </w:r>
      <w:hyperlink r:id="rId13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Пункт 3.2.5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дополнить абзацем следующего содержания: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>"При обращении заявителя за предоставлением муниципальной услуги через МФЦ уведомление об отказе в приеме документов выдается специалистом МФЦ".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 xml:space="preserve">1.8. </w:t>
      </w:r>
      <w:hyperlink r:id="rId14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Пункт 3.4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дополнить абзацем 6 следующего содержания: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>"В случае подачи заявления через МФЦ выдачу извещения о признании молодой семьи нуждающейся в жилом помещении либо письма об отказе в таком признании осуществляет специалист МФЦ".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 xml:space="preserve">1.9. </w:t>
      </w:r>
      <w:hyperlink r:id="rId15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Пункт 5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изложить в новой редакции: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 xml:space="preserve">"5. </w:t>
      </w:r>
      <w:proofErr w:type="gramStart"/>
      <w:r w:rsidRPr="00777F60">
        <w:rPr>
          <w:rFonts w:ascii="Times New Roman" w:hAnsi="Times New Roman" w:cs="Times New Roman"/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</w:t>
      </w:r>
      <w:hyperlink r:id="rId16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части 1.1 статьи 16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г. N 210-ФЗ "Об организации предоставления государственных и муниципальных услуг" (далее - Федеральный закон N 210-ФЗ), а также должностных лиц, муниципальных служащих, работников".</w:t>
      </w:r>
      <w:proofErr w:type="gramEnd"/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 xml:space="preserve">1.10. </w:t>
      </w:r>
      <w:hyperlink r:id="rId17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Абзац 1 пункта 5.1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дополнить словами "МФЦ, работника МФЦ, а также организаций, предусмотренных </w:t>
      </w:r>
      <w:hyperlink r:id="rId18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Федерального закона N 210-ФЗ, или их работников".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 xml:space="preserve">1.11. </w:t>
      </w:r>
      <w:hyperlink r:id="rId19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Пункт 5.2.1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дополнить абзацами следующего содержания: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>"Жалоба на решения и действия (бездействие) работника МФЦ подается руководителю МФЦ.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МФЦ подается учредителю МФЦ или должностному лицу, уполномоченному нормативным правовым актом Саратовской области.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работников организаций, предусмотренных </w:t>
      </w:r>
      <w:hyperlink r:id="rId20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Федерального закона N 210-ФЗ, подается руководителям этих организаций".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 xml:space="preserve">1.12. </w:t>
      </w:r>
      <w:hyperlink r:id="rId21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Пункт 5.2.2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дополнить абзацами следующего содержания: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>"Жалоба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портала, а также может быть принята при личном приеме заявителя.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22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Федерального закона N 210-ФЗ,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портала, а также может быть принята при личном приеме заявителя".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 xml:space="preserve">1.13. </w:t>
      </w:r>
      <w:hyperlink r:id="rId23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Пункт 5.2.3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изложить в новой редакции: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>"5.2.3. Жалоба должна содержать: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 xml:space="preserve">- наименование Комитета, фамилию, имя, отчество должностного лица Комитета либо муниципального служащего Комитета, МФЦ, его руководителя и (или) работника МФЦ, организаций, предусмотренных </w:t>
      </w:r>
      <w:hyperlink r:id="rId24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Федерального закона N 210-ФЗ, их руководителей и (или) работников, решения и действия (бездействие) которых обжалуются;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7F60">
        <w:rPr>
          <w:rFonts w:ascii="Times New Roman" w:hAnsi="Times New Roman" w:cs="Times New Roman"/>
          <w:sz w:val="24"/>
          <w:szCs w:val="24"/>
        </w:rPr>
        <w:t>- фамилию, имя, отчество (последнее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 xml:space="preserve">- сведения об обжалуемых решениях и действиях (бездействии) Комитета, должностного лица Комитета или муниципального служащего Комитета, МФЦ, работника МФЦ, организаций, предусмотренных </w:t>
      </w:r>
      <w:hyperlink r:id="rId25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Федерального закона N 210-ФЗ, их работников;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 xml:space="preserve">- доводы, на основании которых заявитель не согласен с решением и действием (бездействием) Комитета, должностного лица Комитета или муниципального служащего Комитета, МФЦ, должностного лица или работника МФЦ, организаций, предусмотренных </w:t>
      </w:r>
      <w:hyperlink r:id="rId26" w:history="1">
        <w:r w:rsidRPr="00777F60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777F60">
        <w:rPr>
          <w:rFonts w:ascii="Times New Roman" w:hAnsi="Times New Roman" w:cs="Times New Roman"/>
          <w:sz w:val="24"/>
          <w:szCs w:val="24"/>
        </w:rPr>
        <w:t xml:space="preserve"> Федерального закона N 210-ФЗ, их должностных лиц или работников.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копии".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>2. Комитету по общественным отношениям, анализу и информации администрации муниципального образования "Город Саратов" опубликовать настоящее постановление в средствах массовой информации и разместить на официальном сайте администрации муниципального образования "Город Саратов".</w:t>
      </w:r>
    </w:p>
    <w:p w:rsidR="00777F60" w:rsidRPr="00777F60" w:rsidRDefault="00777F60" w:rsidP="00777F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77F6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77F6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муниципального образования "Город Саратов" по градостроительству и архитектуре.</w:t>
      </w:r>
    </w:p>
    <w:p w:rsidR="00777F60" w:rsidRPr="00777F60" w:rsidRDefault="00777F60" w:rsidP="0077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F60" w:rsidRDefault="00777F60" w:rsidP="00777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>Глава</w:t>
      </w:r>
    </w:p>
    <w:p w:rsidR="00777F60" w:rsidRPr="00777F60" w:rsidRDefault="00777F60" w:rsidP="00777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60">
        <w:rPr>
          <w:rFonts w:ascii="Times New Roman" w:hAnsi="Times New Roman" w:cs="Times New Roman"/>
          <w:sz w:val="24"/>
          <w:szCs w:val="24"/>
        </w:rPr>
        <w:t>муниципального образования "Город Саратов"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777F60">
        <w:rPr>
          <w:rFonts w:ascii="Times New Roman" w:hAnsi="Times New Roman" w:cs="Times New Roman"/>
          <w:sz w:val="24"/>
          <w:szCs w:val="24"/>
        </w:rPr>
        <w:t>М.А.ИСАЕВ</w:t>
      </w:r>
    </w:p>
    <w:p w:rsidR="00777F60" w:rsidRPr="00777F60" w:rsidRDefault="00777F60" w:rsidP="00777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F60" w:rsidRPr="00777F60" w:rsidRDefault="00777F60" w:rsidP="0077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F60" w:rsidRPr="00777F60" w:rsidRDefault="00777F60" w:rsidP="00777F6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15B" w:rsidRPr="00777F60" w:rsidRDefault="0044715B">
      <w:pPr>
        <w:rPr>
          <w:rFonts w:ascii="Times New Roman" w:hAnsi="Times New Roman" w:cs="Times New Roman"/>
          <w:sz w:val="24"/>
          <w:szCs w:val="24"/>
        </w:rPr>
      </w:pPr>
    </w:p>
    <w:sectPr w:rsidR="0044715B" w:rsidRPr="00777F60" w:rsidSect="0054387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/>
  <w:rsids>
    <w:rsidRoot w:val="00777F60"/>
    <w:rsid w:val="0044715B"/>
    <w:rsid w:val="00735B25"/>
    <w:rsid w:val="0077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9095183B8FE5327CD53CE0975BDD5A598EBC74800594E1649ACEF7DC1DF6D95320AE88A42535310E4F532DD206A61754E01C8DF7DE4A72ECBB3BE9q2p6I" TargetMode="External"/><Relationship Id="rId13" Type="http://schemas.openxmlformats.org/officeDocument/2006/relationships/hyperlink" Target="consultantplus://offline/ref=289095183B8FE5327CD53CE0975BDD5A598EBC74800594E1649ACEF7DC1DF6D95320AE88A42535310E4F5428DC06A61754E01C8DF7DE4A72ECBB3BE9q2p6I" TargetMode="External"/><Relationship Id="rId18" Type="http://schemas.openxmlformats.org/officeDocument/2006/relationships/hyperlink" Target="consultantplus://offline/ref=289095183B8FE5327CD522ED81378052528DEB7E85009FB73FCDC8A0834DF08C1360A8DDE7613B350C44047C9E58FF4412AB1189EBC24A76qFp0I" TargetMode="External"/><Relationship Id="rId26" Type="http://schemas.openxmlformats.org/officeDocument/2006/relationships/hyperlink" Target="consultantplus://offline/ref=289095183B8FE5327CD522ED81378052528DEB7E85009FB73FCDC8A0834DF08C1360A8DDE7613B350C44047C9E58FF4412AB1189EBC24A76qFp0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89095183B8FE5327CD53CE0975BDD5A598EBC74800594E1649ACEF7DC1DF6D95320AE88A42535310E4F532ADE06A61754E01C8DF7DE4A72ECBB3BE9q2p6I" TargetMode="External"/><Relationship Id="rId7" Type="http://schemas.openxmlformats.org/officeDocument/2006/relationships/hyperlink" Target="consultantplus://offline/ref=289095183B8FE5327CD53CE0975BDD5A598EBC74800594E1649ACEF7DC1DF6D95320AE88A42535310E4F522DDE06A61754E01C8DF7DE4A72ECBB3BE9q2p6I" TargetMode="External"/><Relationship Id="rId12" Type="http://schemas.openxmlformats.org/officeDocument/2006/relationships/hyperlink" Target="consultantplus://offline/ref=289095183B8FE5327CD53CE0975BDD5A598EBC74800594E1649ACEF7DC1DF6D95320AE88A42535310E4F542EDC06A61754E01C8DF7DE4A72ECBB3BE9q2p6I" TargetMode="External"/><Relationship Id="rId17" Type="http://schemas.openxmlformats.org/officeDocument/2006/relationships/hyperlink" Target="consultantplus://offline/ref=289095183B8FE5327CD53CE0975BDD5A598EBC74800594E1649ACEF7DC1DF6D95320AE88A42535310E4F5328DC06A61754E01C8DF7DE4A72ECBB3BE9q2p6I" TargetMode="External"/><Relationship Id="rId25" Type="http://schemas.openxmlformats.org/officeDocument/2006/relationships/hyperlink" Target="consultantplus://offline/ref=289095183B8FE5327CD522ED81378052528DEB7E85009FB73FCDC8A0834DF08C1360A8DDE7613B350C44047C9E58FF4412AB1189EBC24A76qFp0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89095183B8FE5327CD522ED81378052528DEB7E85009FB73FCDC8A0834DF08C1360A8DDE7613B350C44047C9E58FF4412AB1189EBC24A76qFp0I" TargetMode="External"/><Relationship Id="rId20" Type="http://schemas.openxmlformats.org/officeDocument/2006/relationships/hyperlink" Target="consultantplus://offline/ref=289095183B8FE5327CD522ED81378052528DEB7E85009FB73FCDC8A0834DF08C1360A8DDE7613B350C44047C9E58FF4412AB1189EBC24A76qFp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89095183B8FE5327CD53CE0975BDD5A598EBC74800594E1649ACEF7DC1DF6D95320AE88B6256D3D0C4D4E2DDC13F04612qBp7I" TargetMode="External"/><Relationship Id="rId11" Type="http://schemas.openxmlformats.org/officeDocument/2006/relationships/hyperlink" Target="consultantplus://offline/ref=289095183B8FE5327CD53CE0975BDD5A598EBC74800594E1649ACEF7DC1DF6D95320AE88A42535310E4F5324DF06A61754E01C8DF7DE4A72ECBB3BE9q2p6I" TargetMode="External"/><Relationship Id="rId24" Type="http://schemas.openxmlformats.org/officeDocument/2006/relationships/hyperlink" Target="consultantplus://offline/ref=289095183B8FE5327CD522ED81378052528DEB7E85009FB73FCDC8A0834DF08C1360A8DDE7613B350C44047C9E58FF4412AB1189EBC24A76qFp0I" TargetMode="External"/><Relationship Id="rId5" Type="http://schemas.openxmlformats.org/officeDocument/2006/relationships/hyperlink" Target="consultantplus://offline/ref=289095183B8FE5327CD53CE0975BDD5A598EBC74800596E2609ECEF7DC1DF6D95320AE88A42535310E4F502BDD06A61754E01C8DF7DE4A72ECBB3BE9q2p6I" TargetMode="External"/><Relationship Id="rId15" Type="http://schemas.openxmlformats.org/officeDocument/2006/relationships/hyperlink" Target="consultantplus://offline/ref=289095183B8FE5327CD53CE0975BDD5A598EBC74800594E1649ACEF7DC1DF6D95320AE88A42535310E4F5328DF06A61754E01C8DF7DE4A72ECBB3BE9q2p6I" TargetMode="External"/><Relationship Id="rId23" Type="http://schemas.openxmlformats.org/officeDocument/2006/relationships/hyperlink" Target="consultantplus://offline/ref=289095183B8FE5327CD53CE0975BDD5A598EBC74800594E1649ACEF7DC1DF6D95320AE88A42535310E4F532ADF06A61754E01C8DF7DE4A72ECBB3BE9q2p6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289095183B8FE5327CD53CE0975BDD5A598EBC74800594E1649ACEF7DC1DF6D95320AE88A42535310E4F5024DD06A61754E01C8DF7DE4A72ECBB3BE9q2p6I" TargetMode="External"/><Relationship Id="rId19" Type="http://schemas.openxmlformats.org/officeDocument/2006/relationships/hyperlink" Target="consultantplus://offline/ref=289095183B8FE5327CD53CE0975BDD5A598EBC74800594E1649ACEF7DC1DF6D95320AE88A42535310E4F532AD906A61754E01C8DF7DE4A72ECBB3BE9q2p6I" TargetMode="External"/><Relationship Id="rId4" Type="http://schemas.openxmlformats.org/officeDocument/2006/relationships/hyperlink" Target="consultantplus://offline/ref=289095183B8FE5327CD522ED81378052528DEB7E85009FB73FCDC8A0834DF08C1360A8DDE76138390A44047C9E58FF4412AB1189EBC24A76qFp0I" TargetMode="External"/><Relationship Id="rId9" Type="http://schemas.openxmlformats.org/officeDocument/2006/relationships/hyperlink" Target="consultantplus://offline/ref=289095183B8FE5327CD53CE0975BDD5A598EBC74800594E1649ACEF7DC1DF6D95320AE88A42535310E4F5324DF06A61754E01C8DF7DE4A72ECBB3BE9q2p6I" TargetMode="External"/><Relationship Id="rId14" Type="http://schemas.openxmlformats.org/officeDocument/2006/relationships/hyperlink" Target="consultantplus://offline/ref=289095183B8FE5327CD53CE0975BDD5A598EBC74800594E1649ACEF7DC1DF6D95320AE88A42535310E4F5329D206A61754E01C8DF7DE4A72ECBB3BE9q2p6I" TargetMode="External"/><Relationship Id="rId22" Type="http://schemas.openxmlformats.org/officeDocument/2006/relationships/hyperlink" Target="consultantplus://offline/ref=289095183B8FE5327CD522ED81378052528DEB7E85009FB73FCDC8A0834DF08C1360A8DDE7613B350C44047C9E58FF4412AB1189EBC24A76qFp0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1718</Words>
  <Characters>9797</Characters>
  <Application>Microsoft Office Word</Application>
  <DocSecurity>0</DocSecurity>
  <Lines>81</Lines>
  <Paragraphs>22</Paragraphs>
  <ScaleCrop>false</ScaleCrop>
  <Company/>
  <LinksUpToDate>false</LinksUpToDate>
  <CharactersWithSpaces>11493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 Наталия Петровна</dc:creator>
  <cp:lastModifiedBy>Чернышева Наталия Петровна</cp:lastModifiedBy>
  <cp:revision>1</cp:revision>
  <dcterms:created xsi:type="dcterms:W3CDTF">2022-06-22T08:41:00Z</dcterms:created>
  <dcterms:modified xsi:type="dcterms:W3CDTF">2022-06-22T08:44:00Z</dcterms:modified>
</cp:coreProperties>
</file>