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3212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АДМИНИСТРАЦИЯ МУНИЦИПАЛЬНОГО ОБРАЗОВАНИЯ</w:t>
      </w: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3212">
        <w:rPr>
          <w:rFonts w:ascii="Times New Roman" w:eastAsiaTheme="minorHAnsi" w:hAnsi="Times New Roman" w:cs="Times New Roman"/>
          <w:color w:val="auto"/>
          <w:sz w:val="24"/>
          <w:szCs w:val="24"/>
        </w:rPr>
        <w:t>"ГОРОД САРАТОВ"</w:t>
      </w: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3212">
        <w:rPr>
          <w:rFonts w:ascii="Times New Roman" w:eastAsiaTheme="minorHAnsi" w:hAnsi="Times New Roman" w:cs="Times New Roman"/>
          <w:color w:val="auto"/>
          <w:sz w:val="24"/>
          <w:szCs w:val="24"/>
        </w:rPr>
        <w:t>ПОСТАНОВЛЕНИЕ</w:t>
      </w: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3212">
        <w:rPr>
          <w:rFonts w:ascii="Times New Roman" w:eastAsiaTheme="minorHAnsi" w:hAnsi="Times New Roman" w:cs="Times New Roman"/>
          <w:color w:val="auto"/>
          <w:sz w:val="24"/>
          <w:szCs w:val="24"/>
        </w:rPr>
        <w:t>от 13 мая 2022 г. N 1910</w:t>
      </w: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3212">
        <w:rPr>
          <w:rFonts w:ascii="Times New Roman" w:eastAsiaTheme="minorHAnsi" w:hAnsi="Times New Roman" w:cs="Times New Roman"/>
          <w:color w:val="auto"/>
          <w:sz w:val="24"/>
          <w:szCs w:val="24"/>
        </w:rPr>
        <w:t>О ВНЕСЕНИИ ИЗМЕНЕНИЙ В ПОСТАНОВЛЕНИЯ АДМИНИСТРАЦИИ</w:t>
      </w:r>
    </w:p>
    <w:p w:rsidR="00203212" w:rsidRPr="00203212" w:rsidRDefault="00203212" w:rsidP="0020321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3212">
        <w:rPr>
          <w:rFonts w:ascii="Times New Roman" w:eastAsiaTheme="minorHAnsi" w:hAnsi="Times New Roman" w:cs="Times New Roman"/>
          <w:color w:val="auto"/>
          <w:sz w:val="24"/>
          <w:szCs w:val="24"/>
        </w:rPr>
        <w:t>МУНИЦИПАЛЬНОГО ОБРАЗОВАНИЯ "ГОРОД САРАТОВ"</w:t>
      </w: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</w:t>
      </w:r>
      <w:hyperlink r:id="rId5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12 ноября 2010 года N 2750 "О Порядке разработки и утверждения административных регламентов предоставления муниципальных услуг" постановляю: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 июня 2012 года N 1193 "Об утверждении административного регламента предоставления муниципальной услуги "Признание граждан нуждающимися в жилых помещениях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и коммунальными услугами граждан Российской Федерации" следующие изменения: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7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Дефис 3 пункта 2.5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"- </w:t>
      </w:r>
      <w:hyperlink r:id="rId8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Саратовской городской Думы от 25.06.2021 N 90-723 "О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о комитете по управлению имуществом города Саратова".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9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Пункт 2.2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дополнить абзацем 3 следующего содержания: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>"Предоставление муниципальной услуги в упреждающем (</w:t>
      </w:r>
      <w:proofErr w:type="spellStart"/>
      <w:r w:rsidRPr="0020321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203212">
        <w:rPr>
          <w:rFonts w:ascii="Times New Roman" w:hAnsi="Times New Roman" w:cs="Times New Roman"/>
          <w:sz w:val="24"/>
          <w:szCs w:val="24"/>
        </w:rPr>
        <w:t xml:space="preserve">) режиме в соответствии с </w:t>
      </w:r>
      <w:hyperlink r:id="rId10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7.3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не предусмотрено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1.3. В </w:t>
      </w:r>
      <w:hyperlink r:id="rId11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пункте 2.12.8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слова "образцы документов" заменить словами "формы документов с образцами их заполнения".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1.4. </w:t>
      </w:r>
      <w:hyperlink r:id="rId12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Пункт 2.12.9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дополнить дефисом следующего содержания: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"- обеспечивается дублирование звуковой и зрительной информации, а также надписей, знаков и иной текстовой и графической информации,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выполненными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рельефно-точечным шрифтом Брайля".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3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5 июня 2012 года N 1235 "Об утверждении административного регламента предоставления муниципальной услуги "Признание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Федерации" следующие изменения: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14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Дефис 4 пункта 2.5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lastRenderedPageBreak/>
        <w:t xml:space="preserve">"- </w:t>
      </w:r>
      <w:hyperlink r:id="rId15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Саратовской городской Думы от 25.06.2021 N 90-723 "О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о комитете по управлению имуществом города Саратова".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2.2. </w:t>
      </w:r>
      <w:hyperlink r:id="rId16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Пункт 2.2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дополнить абзацем 3 следующего содержания: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>"Предоставление муниципальной услуги в упреждающем (</w:t>
      </w:r>
      <w:proofErr w:type="spellStart"/>
      <w:r w:rsidRPr="0020321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203212">
        <w:rPr>
          <w:rFonts w:ascii="Times New Roman" w:hAnsi="Times New Roman" w:cs="Times New Roman"/>
          <w:sz w:val="24"/>
          <w:szCs w:val="24"/>
        </w:rPr>
        <w:t xml:space="preserve">) режиме в соответствии с </w:t>
      </w:r>
      <w:hyperlink r:id="rId17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7.3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не предусмотрено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2.3. В </w:t>
      </w:r>
      <w:hyperlink r:id="rId18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пункте 2.12.8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слова "образцы документов" заменить словами "формы документов с образцами их заполнения".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2.4. </w:t>
      </w:r>
      <w:hyperlink r:id="rId19" w:history="1">
        <w:r w:rsidRPr="00203212">
          <w:rPr>
            <w:rFonts w:ascii="Times New Roman" w:hAnsi="Times New Roman" w:cs="Times New Roman"/>
            <w:color w:val="0000FF"/>
            <w:sz w:val="24"/>
            <w:szCs w:val="24"/>
          </w:rPr>
          <w:t>Пункт 2.12.9</w:t>
        </w:r>
      </w:hyperlink>
      <w:r w:rsidRPr="00203212">
        <w:rPr>
          <w:rFonts w:ascii="Times New Roman" w:hAnsi="Times New Roman" w:cs="Times New Roman"/>
          <w:sz w:val="24"/>
          <w:szCs w:val="24"/>
        </w:rPr>
        <w:t xml:space="preserve"> дополнить дефисом следующего содержания: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"- обеспечивается дублирование звуковой и зрительной информации, а также надписей, знаков и иной текстовой и графической информации,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выполненными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рельефно-точечным шрифтом Брайля".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>3. Комитету по общественным отношениям и туризму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 w:rsidR="00203212" w:rsidRPr="00203212" w:rsidRDefault="00203212" w:rsidP="00203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032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321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"Город Саратов" по экономическим вопросам.</w:t>
      </w: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>Глава</w:t>
      </w: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>муниципального образования "Город Саратов"</w:t>
      </w: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212">
        <w:rPr>
          <w:rFonts w:ascii="Times New Roman" w:hAnsi="Times New Roman" w:cs="Times New Roman"/>
          <w:sz w:val="24"/>
          <w:szCs w:val="24"/>
        </w:rPr>
        <w:t>М.А.ИСАЕВ</w:t>
      </w: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12" w:rsidRPr="00203212" w:rsidRDefault="00203212" w:rsidP="00203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12" w:rsidRPr="00203212" w:rsidRDefault="00203212" w:rsidP="0020321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B" w:rsidRPr="00203212" w:rsidRDefault="0044715B" w:rsidP="00203212">
      <w:pPr>
        <w:rPr>
          <w:rFonts w:ascii="Times New Roman" w:hAnsi="Times New Roman" w:cs="Times New Roman"/>
          <w:sz w:val="24"/>
          <w:szCs w:val="24"/>
        </w:rPr>
      </w:pPr>
    </w:p>
    <w:sectPr w:rsidR="0044715B" w:rsidRPr="00203212" w:rsidSect="003166E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203212"/>
    <w:rsid w:val="00203212"/>
    <w:rsid w:val="0044715B"/>
    <w:rsid w:val="0072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1F39E06A941216EDA18598591BC1D13FDBBF791D1D229882E3F5F0876FC9C2D0B6115F5A568C1589A82FC761C2D710FD2EZDI" TargetMode="External"/><Relationship Id="rId13" Type="http://schemas.openxmlformats.org/officeDocument/2006/relationships/hyperlink" Target="consultantplus://offline/ref=AD1F39E06A941216EDA18598591BC1D13FDBBF791D1C219C84E2F5F0876FC9C2D0B6115F5A568C1589A82FC761C2D710FD2EZDI" TargetMode="External"/><Relationship Id="rId18" Type="http://schemas.openxmlformats.org/officeDocument/2006/relationships/hyperlink" Target="consultantplus://offline/ref=AD1F39E06A941216EDA18598591BC1D13FDBBF791D1C219C84E2F5F0876FC9C2D0B6115F4856D4198BAA32CE66D78141BBBAC63B0FA682B7714C9B8B25Z8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D1F39E06A941216EDA18598591BC1D13FDBBF791D1C219C84EDF5F0876FC9C2D0B6115F4856D4198BAA35C76ED78141BBBAC63B0FA682B7714C9B8B25Z8I" TargetMode="External"/><Relationship Id="rId12" Type="http://schemas.openxmlformats.org/officeDocument/2006/relationships/hyperlink" Target="consultantplus://offline/ref=AD1F39E06A941216EDA18598591BC1D13FDBBF791D1C219C84EDF5F0876FC9C2D0B6115F4856D4198BAA33C466D78141BBBAC63B0FA682B7714C9B8B25Z8I" TargetMode="External"/><Relationship Id="rId17" Type="http://schemas.openxmlformats.org/officeDocument/2006/relationships/hyperlink" Target="consultantplus://offline/ref=AD1F39E06A941216EDA19B954F779CD934D8E9731C1029CFDBBEF3A7D83FCF9790F617080817D24CDAEE64CA65DECB10F9F1C9390F2BZ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1F39E06A941216EDA18598591BC1D13FDBBF791D1C219C84E2F5F0876FC9C2D0B6115F4856D4198BAA32C661D78141BBBAC63B0FA682B7714C9B8B25Z8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1F39E06A941216EDA18598591BC1D13FDBBF791D1C219C84EDF5F0876FC9C2D0B6115F5A568C1589A82FC761C2D710FD2EZDI" TargetMode="External"/><Relationship Id="rId11" Type="http://schemas.openxmlformats.org/officeDocument/2006/relationships/hyperlink" Target="consultantplus://offline/ref=AD1F39E06A941216EDA18598591BC1D13FDBBF791D1C219C84EDF5F0876FC9C2D0B6115F4856D4198BAA35C166D78141BBBAC63B0FA682B7714C9B8B25Z8I" TargetMode="External"/><Relationship Id="rId5" Type="http://schemas.openxmlformats.org/officeDocument/2006/relationships/hyperlink" Target="consultantplus://offline/ref=AD1F39E06A941216EDA18598591BC1D13FDBBF791D1C209A84EDF5F0876FC9C2D0B6115F4856D4198BAA31C160D78141BBBAC63B0FA682B7714C9B8B25Z8I" TargetMode="External"/><Relationship Id="rId15" Type="http://schemas.openxmlformats.org/officeDocument/2006/relationships/hyperlink" Target="consultantplus://offline/ref=AD1F39E06A941216EDA18598591BC1D13FDBBF791D1D229882E3F5F0876FC9C2D0B6115F5A568C1589A82FC761C2D710FD2EZDI" TargetMode="External"/><Relationship Id="rId10" Type="http://schemas.openxmlformats.org/officeDocument/2006/relationships/hyperlink" Target="consultantplus://offline/ref=AD1F39E06A941216EDA19B954F779CD934D8E9731C1029CFDBBEF3A7D83FCF9790F617080817D24CDAEE64CA65DECB10F9F1C9390F2BZAI" TargetMode="External"/><Relationship Id="rId19" Type="http://schemas.openxmlformats.org/officeDocument/2006/relationships/hyperlink" Target="consultantplus://offline/ref=AD1F39E06A941216EDA18598591BC1D13FDBBF791D1C219C84E2F5F0876FC9C2D0B6115F4856D4198BAA33C762D78141BBBAC63B0FA682B7714C9B8B25Z8I" TargetMode="External"/><Relationship Id="rId4" Type="http://schemas.openxmlformats.org/officeDocument/2006/relationships/hyperlink" Target="consultantplus://offline/ref=AD1F39E06A941216EDA19B954F779CD934D8E9731C1029CFDBBEF3A7D83FCF9790F6170A0B12D9118FA165962389D812FDF1CB3F13BA82B326ZDI" TargetMode="External"/><Relationship Id="rId9" Type="http://schemas.openxmlformats.org/officeDocument/2006/relationships/hyperlink" Target="consultantplus://offline/ref=AD1F39E06A941216EDA18598591BC1D13FDBBF791D1C219C84EDF5F0876FC9C2D0B6115F4856D4198BAA35C665D78141BBBAC63B0FA682B7714C9B8B25Z8I" TargetMode="External"/><Relationship Id="rId14" Type="http://schemas.openxmlformats.org/officeDocument/2006/relationships/hyperlink" Target="consultantplus://offline/ref=AD1F39E06A941216EDA18598591BC1D13FDBBF791D1C219C84E2F5F0876FC9C2D0B6115F4856D4198BAA32C76ED78141BBBAC63B0FA682B7714C9B8B25Z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Наталия Петровна</dc:creator>
  <cp:lastModifiedBy>Чернышева Наталия Петровна</cp:lastModifiedBy>
  <cp:revision>1</cp:revision>
  <dcterms:created xsi:type="dcterms:W3CDTF">2022-06-22T08:25:00Z</dcterms:created>
  <dcterms:modified xsi:type="dcterms:W3CDTF">2022-06-22T08:28:00Z</dcterms:modified>
</cp:coreProperties>
</file>